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9A3" w:rsidRPr="0061394B" w:rsidRDefault="001079A3" w:rsidP="00107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1079A3" w:rsidRPr="0061394B" w:rsidRDefault="001079A3" w:rsidP="00107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1079A3" w:rsidRPr="0061394B" w:rsidRDefault="00B07E85" w:rsidP="00107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="001079A3" w:rsidRPr="0061394B">
        <w:rPr>
          <w:rFonts w:ascii="Times New Roman" w:hAnsi="Times New Roman" w:cs="Times New Roman"/>
          <w:b/>
          <w:sz w:val="24"/>
          <w:szCs w:val="24"/>
        </w:rPr>
        <w:t>этап олимпиады по русскому языку для учащихся с родным (нерусским) языком обучения</w:t>
      </w:r>
    </w:p>
    <w:p w:rsidR="001079A3" w:rsidRPr="0061394B" w:rsidRDefault="001079A3" w:rsidP="00107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079A3" w:rsidRPr="0061394B" w:rsidRDefault="001079A3" w:rsidP="00107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99</w:t>
      </w:r>
    </w:p>
    <w:p w:rsidR="001079A3" w:rsidRPr="001647EB" w:rsidRDefault="001079A3" w:rsidP="00107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1647EB">
        <w:rPr>
          <w:rFonts w:ascii="Times New Roman" w:hAnsi="Times New Roman" w:cs="Times New Roman"/>
          <w:sz w:val="24"/>
          <w:szCs w:val="24"/>
        </w:rPr>
        <w:t>Докажите, что русское ударение является разноме</w:t>
      </w:r>
      <w:r>
        <w:rPr>
          <w:rFonts w:ascii="Times New Roman" w:hAnsi="Times New Roman" w:cs="Times New Roman"/>
          <w:sz w:val="24"/>
          <w:szCs w:val="24"/>
        </w:rPr>
        <w:t xml:space="preserve">стным и подвижным. Вспомните 2 </w:t>
      </w:r>
      <w:r w:rsidRPr="001647EB">
        <w:rPr>
          <w:rFonts w:ascii="Times New Roman" w:hAnsi="Times New Roman" w:cs="Times New Roman"/>
          <w:sz w:val="24"/>
          <w:szCs w:val="24"/>
        </w:rPr>
        <w:t xml:space="preserve">языка,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имеющи</w:t>
      </w:r>
      <w:r w:rsidR="00B07E85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фиксированное ударение.</w:t>
      </w:r>
    </w:p>
    <w:p w:rsidR="001079A3" w:rsidRPr="001647EB" w:rsidRDefault="001079A3" w:rsidP="00B07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Pr="001647EB">
        <w:rPr>
          <w:rFonts w:ascii="Times New Roman" w:hAnsi="Times New Roman" w:cs="Times New Roman"/>
          <w:sz w:val="24"/>
          <w:szCs w:val="24"/>
        </w:rPr>
        <w:t xml:space="preserve">Докажите, что слова </w:t>
      </w:r>
      <w:r w:rsidRPr="00182128">
        <w:rPr>
          <w:rFonts w:ascii="Times New Roman" w:hAnsi="Times New Roman" w:cs="Times New Roman"/>
          <w:i/>
          <w:sz w:val="24"/>
          <w:szCs w:val="24"/>
        </w:rPr>
        <w:t>царапина, отметина, пробоина, зазубрина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относятся к одному словообразовательному типу. Сформулируйте общее для них словообразовательное значение. Приведите </w:t>
      </w:r>
      <w:r>
        <w:rPr>
          <w:rFonts w:ascii="Times New Roman" w:hAnsi="Times New Roman" w:cs="Times New Roman"/>
          <w:sz w:val="24"/>
          <w:szCs w:val="24"/>
        </w:rPr>
        <w:t>два примера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слов, образованных с помощью суффикса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>н-, но имеющих другое словообразовательное значение.</w:t>
      </w:r>
    </w:p>
    <w:p w:rsidR="001079A3" w:rsidRPr="005E34AE" w:rsidRDefault="001079A3" w:rsidP="00B07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AE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5E34AE">
        <w:rPr>
          <w:rFonts w:ascii="Times New Roman" w:hAnsi="Times New Roman" w:cs="Times New Roman"/>
          <w:sz w:val="24"/>
          <w:szCs w:val="24"/>
        </w:rPr>
        <w:t xml:space="preserve">. 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Известно, что в </w:t>
      </w:r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братном</w:t>
      </w:r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словаре</w:t>
      </w:r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русского языка»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  сло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идут в алфавитном порядке не начальных, а </w:t>
      </w:r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конечных букв.  В «П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рямом словаре русского языка</w:t>
      </w:r>
      <w:r w:rsidR="00B07E85"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больше всего слов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укву </w:t>
      </w:r>
      <w:proofErr w:type="gramStart"/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proofErr w:type="gramEnd"/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На 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 буквы 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больше всего слов в </w:t>
      </w:r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Обратном словаре русского языка</w:t>
      </w:r>
      <w:r w:rsidR="00B07E8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5E34AE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Обоснуйте ваше мнение.</w:t>
      </w:r>
    </w:p>
    <w:p w:rsidR="001079A3" w:rsidRDefault="001079A3" w:rsidP="001079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9A3" w:rsidRPr="00DD0E94" w:rsidRDefault="001079A3" w:rsidP="001079A3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  <w:r w:rsidRPr="00DD0E94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ъясните значение словосочетаний</w:t>
      </w:r>
      <w:r w:rsidR="00B07E85">
        <w:rPr>
          <w:rFonts w:ascii="Times New Roman" w:hAnsi="Times New Roman" w:cs="Times New Roman"/>
          <w:sz w:val="24"/>
          <w:szCs w:val="24"/>
        </w:rPr>
        <w:t xml:space="preserve">: </w:t>
      </w:r>
      <w:r w:rsidRPr="00DD0E94">
        <w:rPr>
          <w:rFonts w:ascii="Times New Roman" w:hAnsi="Times New Roman" w:cs="Times New Roman"/>
          <w:i/>
          <w:sz w:val="24"/>
          <w:szCs w:val="24"/>
        </w:rPr>
        <w:t>белая зависть, белый танец, бел</w:t>
      </w:r>
      <w:r w:rsidR="00B07E85">
        <w:rPr>
          <w:rFonts w:ascii="Times New Roman" w:hAnsi="Times New Roman" w:cs="Times New Roman"/>
          <w:i/>
          <w:sz w:val="24"/>
          <w:szCs w:val="24"/>
        </w:rPr>
        <w:t>ое безмолвие, белые воротнички,</w:t>
      </w:r>
      <w:r w:rsidRPr="00DD0E94">
        <w:rPr>
          <w:rFonts w:ascii="Times New Roman" w:hAnsi="Times New Roman" w:cs="Times New Roman"/>
          <w:i/>
          <w:sz w:val="24"/>
          <w:szCs w:val="24"/>
        </w:rPr>
        <w:t xml:space="preserve"> белая Олимпиада, белый континент.</w:t>
      </w:r>
    </w:p>
    <w:p w:rsidR="001079A3" w:rsidRPr="001647EB" w:rsidRDefault="001079A3" w:rsidP="00B07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Укажите,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пару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, в которой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отношения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между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синонимами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не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такие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,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как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в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 xml:space="preserve"> </w:t>
      </w:r>
      <w:r w:rsidR="00B07E85" w:rsidRPr="00B07E85">
        <w:rPr>
          <w:rStyle w:val="extended-textshort"/>
          <w:rFonts w:ascii="Times New Roman" w:hAnsi="Times New Roman" w:cs="Times New Roman"/>
          <w:bCs/>
          <w:sz w:val="24"/>
          <w:szCs w:val="24"/>
        </w:rPr>
        <w:t>остальных</w:t>
      </w:r>
      <w:r w:rsidR="00B07E85" w:rsidRPr="00B07E85">
        <w:rPr>
          <w:rStyle w:val="extended-textshort"/>
          <w:rFonts w:ascii="Times New Roman" w:hAnsi="Times New Roman" w:cs="Times New Roman"/>
          <w:sz w:val="24"/>
          <w:szCs w:val="24"/>
        </w:rPr>
        <w:t>:</w:t>
      </w:r>
    </w:p>
    <w:p w:rsidR="001079A3" w:rsidRPr="001647EB" w:rsidRDefault="001079A3" w:rsidP="00B07E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вывоз – экспорт</w:t>
      </w:r>
    </w:p>
    <w:p w:rsidR="001079A3" w:rsidRPr="001647EB" w:rsidRDefault="001079A3" w:rsidP="00B07E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словарь – лексикон</w:t>
      </w:r>
    </w:p>
    <w:p w:rsidR="001079A3" w:rsidRPr="001647EB" w:rsidRDefault="001079A3" w:rsidP="00B07E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подъемник – лифт</w:t>
      </w:r>
    </w:p>
    <w:p w:rsidR="001079A3" w:rsidRPr="001647EB" w:rsidRDefault="001079A3" w:rsidP="00B07E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сражение – битва</w:t>
      </w:r>
    </w:p>
    <w:p w:rsidR="001079A3" w:rsidRPr="001647EB" w:rsidRDefault="001079A3" w:rsidP="00B07E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промышленность – индустрия</w:t>
      </w:r>
    </w:p>
    <w:p w:rsidR="00772739" w:rsidRPr="00B07E85" w:rsidRDefault="00B07E85" w:rsidP="001079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07E85">
        <w:rPr>
          <w:rFonts w:ascii="Times New Roman" w:hAnsi="Times New Roman" w:cs="Times New Roman"/>
          <w:sz w:val="24"/>
          <w:szCs w:val="24"/>
          <w:u w:val="single"/>
        </w:rPr>
        <w:t>Ответ аргументируйте.</w:t>
      </w:r>
    </w:p>
    <w:p w:rsidR="00B07E85" w:rsidRDefault="00B07E85" w:rsidP="001079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79A3" w:rsidRPr="00467940" w:rsidRDefault="001079A3" w:rsidP="001079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</w:t>
      </w: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падеж числительных, употребленных в следующих словосочетаниях и предложениях:</w:t>
      </w:r>
    </w:p>
    <w:p w:rsidR="001079A3" w:rsidRPr="00467940" w:rsidRDefault="001079A3" w:rsidP="001079A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="00B07E85"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раздали по две тетради;</w:t>
      </w:r>
    </w:p>
    <w:p w:rsidR="001079A3" w:rsidRPr="00467940" w:rsidRDefault="001079A3" w:rsidP="001079A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б)  у нас каждый день по пять уроков;</w:t>
      </w:r>
    </w:p>
    <w:p w:rsidR="001079A3" w:rsidRPr="00467940" w:rsidRDefault="001079A3" w:rsidP="001079A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в)  </w:t>
      </w:r>
      <w:r w:rsidR="00B07E85"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от десяти отнять семь будет три;</w:t>
      </w:r>
    </w:p>
    <w:p w:rsidR="001079A3" w:rsidRPr="00467940" w:rsidRDefault="001079A3" w:rsidP="001079A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r w:rsidR="00B07E85"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поезд опаздывает на два часа;</w:t>
      </w:r>
    </w:p>
    <w:p w:rsidR="001079A3" w:rsidRPr="00467940" w:rsidRDefault="001079A3" w:rsidP="001079A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)  </w:t>
      </w:r>
      <w:r w:rsidR="00B07E85"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7940">
        <w:rPr>
          <w:rFonts w:ascii="Times New Roman" w:eastAsia="Times New Roman" w:hAnsi="Times New Roman" w:cs="Times New Roman"/>
          <w:color w:val="000000"/>
          <w:sz w:val="24"/>
          <w:szCs w:val="24"/>
        </w:rPr>
        <w:t>вечером работаем еще два часа.</w:t>
      </w:r>
    </w:p>
    <w:p w:rsidR="001079A3" w:rsidRDefault="001079A3" w:rsidP="001079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9A3" w:rsidRPr="001647EB" w:rsidRDefault="00B07E85" w:rsidP="00107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1079A3" w:rsidRPr="0061394B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="001079A3" w:rsidRPr="001647EB">
        <w:rPr>
          <w:rFonts w:ascii="Times New Roman" w:hAnsi="Times New Roman" w:cs="Times New Roman"/>
          <w:sz w:val="24"/>
          <w:szCs w:val="24"/>
        </w:rPr>
        <w:t xml:space="preserve">Сгруппируйте пары существительных, которые в именительном падеже множественного числа имеют окончания </w:t>
      </w:r>
      <w:proofErr w:type="gramStart"/>
      <w:r w:rsidR="001079A3" w:rsidRPr="001647EB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1079A3" w:rsidRPr="001647EB">
        <w:rPr>
          <w:rFonts w:ascii="Times New Roman" w:hAnsi="Times New Roman" w:cs="Times New Roman"/>
          <w:i/>
          <w:sz w:val="24"/>
          <w:szCs w:val="24"/>
        </w:rPr>
        <w:t>ь</w:t>
      </w:r>
      <w:proofErr w:type="gramEnd"/>
      <w:r w:rsidR="001079A3" w:rsidRPr="001647EB">
        <w:rPr>
          <w:rFonts w:ascii="Times New Roman" w:hAnsi="Times New Roman" w:cs="Times New Roman"/>
          <w:i/>
          <w:sz w:val="24"/>
          <w:szCs w:val="24"/>
        </w:rPr>
        <w:t>и</w:t>
      </w:r>
      <w:proofErr w:type="spellEnd"/>
      <w:r w:rsidR="001079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79A3" w:rsidRPr="001647EB">
        <w:rPr>
          <w:rFonts w:ascii="Times New Roman" w:hAnsi="Times New Roman" w:cs="Times New Roman"/>
          <w:sz w:val="24"/>
          <w:szCs w:val="24"/>
        </w:rPr>
        <w:t>или –</w:t>
      </w:r>
      <w:r w:rsidR="001079A3" w:rsidRPr="001647EB">
        <w:rPr>
          <w:rFonts w:ascii="Times New Roman" w:hAnsi="Times New Roman" w:cs="Times New Roman"/>
          <w:i/>
          <w:sz w:val="24"/>
          <w:szCs w:val="24"/>
        </w:rPr>
        <w:t>и</w:t>
      </w:r>
      <w:r w:rsidR="001079A3" w:rsidRPr="001647EB">
        <w:rPr>
          <w:rFonts w:ascii="Times New Roman" w:hAnsi="Times New Roman" w:cs="Times New Roman"/>
          <w:sz w:val="24"/>
          <w:szCs w:val="24"/>
        </w:rPr>
        <w:t xml:space="preserve">, по следующему принципу: </w:t>
      </w:r>
    </w:p>
    <w:p w:rsidR="001079A3" w:rsidRPr="001647EB" w:rsidRDefault="001079A3" w:rsidP="00107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1647EB">
        <w:rPr>
          <w:rFonts w:ascii="Times New Roman" w:hAnsi="Times New Roman" w:cs="Times New Roman"/>
          <w:sz w:val="24"/>
          <w:szCs w:val="24"/>
        </w:rPr>
        <w:t>существительные, различающиеся по значению;</w:t>
      </w:r>
    </w:p>
    <w:p w:rsidR="001079A3" w:rsidRPr="001647EB" w:rsidRDefault="00B07E85" w:rsidP="00B07E8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1079A3" w:rsidRPr="001647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079A3" w:rsidRPr="001647EB">
        <w:rPr>
          <w:rFonts w:ascii="Times New Roman" w:hAnsi="Times New Roman" w:cs="Times New Roman"/>
          <w:sz w:val="24"/>
          <w:szCs w:val="24"/>
        </w:rPr>
        <w:t>уществительные, которые имеют одинаковое значение, но различаются стилистической окраской.</w:t>
      </w:r>
    </w:p>
    <w:p w:rsidR="001079A3" w:rsidRPr="001647EB" w:rsidRDefault="001079A3" w:rsidP="00B07E8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Для первой группы укажите различия в значениях. У существительных второй группы отметьте стилистическую окраску.</w:t>
      </w:r>
    </w:p>
    <w:p w:rsidR="001079A3" w:rsidRPr="00772739" w:rsidRDefault="001079A3" w:rsidP="001079A3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72739">
        <w:rPr>
          <w:rFonts w:ascii="Times New Roman" w:hAnsi="Times New Roman" w:cs="Times New Roman"/>
          <w:i/>
          <w:sz w:val="24"/>
          <w:szCs w:val="24"/>
        </w:rPr>
        <w:t xml:space="preserve">Колы – колья; друзья – </w:t>
      </w:r>
      <w:proofErr w:type="spellStart"/>
      <w:r w:rsidRPr="00772739">
        <w:rPr>
          <w:rFonts w:ascii="Times New Roman" w:hAnsi="Times New Roman" w:cs="Times New Roman"/>
          <w:i/>
          <w:sz w:val="24"/>
          <w:szCs w:val="24"/>
        </w:rPr>
        <w:t>други</w:t>
      </w:r>
      <w:proofErr w:type="spellEnd"/>
      <w:r w:rsidRPr="00772739">
        <w:rPr>
          <w:rFonts w:ascii="Times New Roman" w:hAnsi="Times New Roman" w:cs="Times New Roman"/>
          <w:i/>
          <w:sz w:val="24"/>
          <w:szCs w:val="24"/>
        </w:rPr>
        <w:t xml:space="preserve">; деревья - древа; мужи – мужья; крылья – крыла; </w:t>
      </w:r>
      <w:proofErr w:type="spellStart"/>
      <w:r w:rsidRPr="00772739">
        <w:rPr>
          <w:rFonts w:ascii="Times New Roman" w:hAnsi="Times New Roman" w:cs="Times New Roman"/>
          <w:i/>
          <w:sz w:val="24"/>
          <w:szCs w:val="24"/>
        </w:rPr>
        <w:t>зыбы</w:t>
      </w:r>
      <w:proofErr w:type="spellEnd"/>
      <w:r w:rsidRPr="00772739">
        <w:rPr>
          <w:rFonts w:ascii="Times New Roman" w:hAnsi="Times New Roman" w:cs="Times New Roman"/>
          <w:i/>
          <w:sz w:val="24"/>
          <w:szCs w:val="24"/>
        </w:rPr>
        <w:t xml:space="preserve"> – зубья.</w:t>
      </w:r>
      <w:proofErr w:type="gramEnd"/>
    </w:p>
    <w:p w:rsidR="001079A3" w:rsidRDefault="001079A3" w:rsidP="0010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Каких ученых лингвистов вы знаете? Назовите не менее 4-х. Расскажите о заслугах одного из них.</w:t>
      </w:r>
    </w:p>
    <w:p w:rsidR="001079A3" w:rsidRDefault="001079A3" w:rsidP="001079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7E85" w:rsidRDefault="00B07E85" w:rsidP="001079A3">
      <w:pPr>
        <w:pStyle w:val="a4"/>
        <w:shd w:val="clear" w:color="auto" w:fill="FFFFFF"/>
        <w:spacing w:before="0" w:beforeAutospacing="0" w:after="107" w:afterAutospacing="0"/>
        <w:rPr>
          <w:b/>
        </w:rPr>
      </w:pPr>
    </w:p>
    <w:p w:rsidR="001079A3" w:rsidRPr="00245EED" w:rsidRDefault="001079A3" w:rsidP="001079A3">
      <w:pPr>
        <w:pStyle w:val="a4"/>
        <w:shd w:val="clear" w:color="auto" w:fill="FFFFFF"/>
        <w:spacing w:before="0" w:beforeAutospacing="0" w:after="107" w:afterAutospacing="0"/>
        <w:rPr>
          <w:color w:val="000000"/>
        </w:rPr>
      </w:pPr>
      <w:r w:rsidRPr="0061394B">
        <w:rPr>
          <w:b/>
        </w:rPr>
        <w:lastRenderedPageBreak/>
        <w:t>Задание 9</w:t>
      </w:r>
      <w:r w:rsidRPr="00245EED">
        <w:t xml:space="preserve">. </w:t>
      </w:r>
      <w:r w:rsidRPr="00245EED">
        <w:rPr>
          <w:color w:val="000000"/>
        </w:rPr>
        <w:t>Расставьте знаки препинания в данном отрывке из произведения И.Бунина.</w:t>
      </w:r>
    </w:p>
    <w:p w:rsidR="001079A3" w:rsidRPr="00245EED" w:rsidRDefault="001079A3" w:rsidP="00B07E85">
      <w:pPr>
        <w:pStyle w:val="a4"/>
        <w:shd w:val="clear" w:color="auto" w:fill="FFFFFF"/>
        <w:spacing w:before="0" w:beforeAutospacing="0" w:after="107" w:afterAutospacing="0"/>
        <w:ind w:firstLine="708"/>
        <w:jc w:val="both"/>
        <w:rPr>
          <w:i/>
          <w:color w:val="000000"/>
        </w:rPr>
      </w:pPr>
      <w:r w:rsidRPr="00245EED">
        <w:rPr>
          <w:i/>
          <w:color w:val="000000"/>
        </w:rPr>
        <w:t xml:space="preserve">В холодное осеннее ненастье на одной из больших тульских дорог залитой дождями и изрезанной многими чёрными колеями к длинной избе в одной </w:t>
      </w:r>
      <w:proofErr w:type="gramStart"/>
      <w:r w:rsidRPr="00245EED">
        <w:rPr>
          <w:i/>
          <w:color w:val="000000"/>
        </w:rPr>
        <w:t>связи</w:t>
      </w:r>
      <w:proofErr w:type="gramEnd"/>
      <w:r w:rsidRPr="00245EED">
        <w:rPr>
          <w:i/>
          <w:color w:val="000000"/>
        </w:rPr>
        <w:t xml:space="preserve"> которой была казённая почтовая станция а в другой частная горница где можно было отдохнуть или переночевать пообедать или спросить самовар подкатил закиданный грязью тарантас с </w:t>
      </w:r>
      <w:proofErr w:type="spellStart"/>
      <w:r w:rsidRPr="00245EED">
        <w:rPr>
          <w:i/>
          <w:color w:val="000000"/>
        </w:rPr>
        <w:t>полуподнятым</w:t>
      </w:r>
      <w:proofErr w:type="spellEnd"/>
      <w:r w:rsidRPr="00245EED">
        <w:rPr>
          <w:i/>
          <w:color w:val="000000"/>
        </w:rPr>
        <w:t xml:space="preserve"> верхом тройка довольно простых лошадей с подвязанными от слякоти хвостами. На козлах тарантаса сидел крепкий мужик в туго подпоясанном армяке серьёзный и темноликий с редкой смоляной бородой похожий на старинного разбойника а в тарантасе стройный старик-военный в большом картузе и в николаевской серой шинели с бобровым стоячим воротником ещё чернобровый но с белыми </w:t>
      </w:r>
      <w:proofErr w:type="gramStart"/>
      <w:r w:rsidRPr="00245EED">
        <w:rPr>
          <w:i/>
          <w:color w:val="000000"/>
        </w:rPr>
        <w:t>усами</w:t>
      </w:r>
      <w:proofErr w:type="gramEnd"/>
      <w:r w:rsidRPr="00245EED">
        <w:rPr>
          <w:i/>
          <w:color w:val="000000"/>
        </w:rPr>
        <w:t xml:space="preserve"> которые соединялись с такими бакенбардами подбородок у него был пробит и вся наружность имела то сходство с Александром</w:t>
      </w:r>
      <w:r w:rsidR="000E47F2">
        <w:rPr>
          <w:i/>
          <w:color w:val="000000"/>
        </w:rPr>
        <w:t xml:space="preserve"> </w:t>
      </w:r>
      <w:r w:rsidRPr="00245EED">
        <w:rPr>
          <w:i/>
          <w:color w:val="000000"/>
        </w:rPr>
        <w:t>II</w:t>
      </w:r>
      <w:r w:rsidR="000E47F2">
        <w:rPr>
          <w:i/>
          <w:color w:val="000000"/>
        </w:rPr>
        <w:t xml:space="preserve"> </w:t>
      </w:r>
      <w:r w:rsidRPr="00245EED">
        <w:rPr>
          <w:i/>
          <w:color w:val="000000"/>
        </w:rPr>
        <w:t>которое столь распространено было среди военных в пору его царствования взгляд вопрошающий строгий и вместе с тем усталый.</w:t>
      </w:r>
    </w:p>
    <w:p w:rsidR="001079A3" w:rsidRPr="00245EED" w:rsidRDefault="001079A3" w:rsidP="0010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9A3" w:rsidRPr="0061394B" w:rsidRDefault="001079A3" w:rsidP="0010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/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Pr="0061394B" w:rsidRDefault="001079A3" w:rsidP="001079A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079A3" w:rsidRDefault="001079A3" w:rsidP="001079A3"/>
    <w:p w:rsidR="001079A3" w:rsidRDefault="001079A3" w:rsidP="001079A3"/>
    <w:p w:rsidR="001079A3" w:rsidRDefault="001079A3" w:rsidP="001079A3"/>
    <w:p w:rsidR="00171346" w:rsidRDefault="00171346"/>
    <w:sectPr w:rsidR="00171346" w:rsidSect="0077273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6807"/>
    <w:multiLevelType w:val="hybridMultilevel"/>
    <w:tmpl w:val="4B28B798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9A3"/>
    <w:rsid w:val="000E47F2"/>
    <w:rsid w:val="001079A3"/>
    <w:rsid w:val="00171346"/>
    <w:rsid w:val="00772739"/>
    <w:rsid w:val="008D0FA6"/>
    <w:rsid w:val="00B0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79A3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07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B07E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5</cp:revision>
  <dcterms:created xsi:type="dcterms:W3CDTF">2018-09-15T16:47:00Z</dcterms:created>
  <dcterms:modified xsi:type="dcterms:W3CDTF">2018-10-17T10:06:00Z</dcterms:modified>
</cp:coreProperties>
</file>